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27C50" w14:textId="0285928F" w:rsidR="003E4E1D" w:rsidRPr="00110DF8" w:rsidRDefault="00110DF8" w:rsidP="00384738">
      <w:pPr>
        <w:jc w:val="center"/>
        <w:rPr>
          <w:b/>
          <w:bCs/>
          <w:sz w:val="40"/>
          <w:szCs w:val="40"/>
        </w:rPr>
      </w:pPr>
      <w:r w:rsidRPr="00110DF8">
        <w:rPr>
          <w:b/>
          <w:bCs/>
          <w:sz w:val="40"/>
          <w:szCs w:val="40"/>
        </w:rPr>
        <w:t>Licitační formulář</w:t>
      </w:r>
    </w:p>
    <w:p w14:paraId="6C9ACC45" w14:textId="2E45FDA7" w:rsidR="00BC5BE4" w:rsidRPr="00133D99" w:rsidRDefault="00110DF8" w:rsidP="00133D99">
      <w:pPr>
        <w:shd w:val="clear" w:color="auto" w:fill="C5E0B3" w:themeFill="accent6" w:themeFillTint="66"/>
        <w:spacing w:after="120" w:line="480" w:lineRule="auto"/>
        <w:ind w:firstLine="284"/>
        <w:jc w:val="both"/>
        <w:rPr>
          <w:b/>
          <w:bCs/>
          <w:position w:val="-40"/>
        </w:rPr>
      </w:pPr>
      <w:r>
        <w:rPr>
          <w:b/>
          <w:bCs/>
          <w:position w:val="-40"/>
        </w:rPr>
        <w:t xml:space="preserve">Vyjádření zájmu o </w:t>
      </w:r>
      <w:r w:rsidR="00BC5BE4" w:rsidRPr="00133D99">
        <w:rPr>
          <w:b/>
          <w:bCs/>
          <w:position w:val="-40"/>
        </w:rPr>
        <w:t>pronáj</w:t>
      </w:r>
      <w:r>
        <w:rPr>
          <w:b/>
          <w:bCs/>
          <w:position w:val="-40"/>
        </w:rPr>
        <w:t>e</w:t>
      </w:r>
      <w:r w:rsidR="00BC5BE4" w:rsidRPr="00133D99">
        <w:rPr>
          <w:b/>
          <w:bCs/>
          <w:position w:val="-40"/>
        </w:rPr>
        <w:t>m byt</w:t>
      </w:r>
      <w:r w:rsidR="003E4E1D" w:rsidRPr="00133D99">
        <w:rPr>
          <w:b/>
          <w:bCs/>
          <w:position w:val="-40"/>
        </w:rPr>
        <w:t>u</w:t>
      </w:r>
      <w:r w:rsidR="00BC5BE4" w:rsidRPr="00133D99">
        <w:rPr>
          <w:b/>
          <w:bCs/>
          <w:position w:val="-40"/>
        </w:rPr>
        <w:t xml:space="preserve"> č. </w:t>
      </w:r>
      <w:r w:rsidR="00842411">
        <w:rPr>
          <w:b/>
          <w:bCs/>
          <w:position w:val="-40"/>
        </w:rPr>
        <w:t>8</w:t>
      </w:r>
      <w:r w:rsidR="00BC5BE4" w:rsidRPr="00133D99">
        <w:rPr>
          <w:b/>
          <w:bCs/>
          <w:position w:val="-40"/>
        </w:rPr>
        <w:t xml:space="preserve">, </w:t>
      </w:r>
      <w:proofErr w:type="spellStart"/>
      <w:r w:rsidR="00BC5BE4" w:rsidRPr="00133D99">
        <w:rPr>
          <w:b/>
          <w:bCs/>
          <w:position w:val="-40"/>
        </w:rPr>
        <w:t>adr</w:t>
      </w:r>
      <w:proofErr w:type="spellEnd"/>
      <w:r w:rsidR="00BC5BE4" w:rsidRPr="00133D99">
        <w:rPr>
          <w:b/>
          <w:bCs/>
          <w:position w:val="-40"/>
        </w:rPr>
        <w:t xml:space="preserve">. Náves </w:t>
      </w:r>
      <w:r w:rsidR="00842411">
        <w:rPr>
          <w:b/>
          <w:bCs/>
          <w:position w:val="-40"/>
        </w:rPr>
        <w:t>269</w:t>
      </w:r>
      <w:r w:rsidR="00BC5BE4" w:rsidRPr="00133D99">
        <w:rPr>
          <w:b/>
          <w:bCs/>
          <w:position w:val="-40"/>
        </w:rPr>
        <w:t xml:space="preserve">, Chotěbuz </w:t>
      </w:r>
    </w:p>
    <w:p w14:paraId="099B559A" w14:textId="3F4014B9" w:rsidR="00BC5BE4" w:rsidRDefault="00BC5BE4" w:rsidP="003E4E1D">
      <w:pPr>
        <w:spacing w:after="120" w:line="240" w:lineRule="auto"/>
        <w:jc w:val="both"/>
        <w:rPr>
          <w:b/>
          <w:bCs/>
        </w:rPr>
      </w:pPr>
      <w:r>
        <w:rPr>
          <w:b/>
          <w:bCs/>
        </w:rPr>
        <w:t>velikost 2+1; 5</w:t>
      </w:r>
      <w:r w:rsidR="00842411">
        <w:rPr>
          <w:b/>
          <w:bCs/>
        </w:rPr>
        <w:t>6</w:t>
      </w:r>
      <w:r>
        <w:rPr>
          <w:b/>
          <w:bCs/>
        </w:rPr>
        <w:t>,</w:t>
      </w:r>
      <w:r w:rsidR="00842411">
        <w:rPr>
          <w:b/>
          <w:bCs/>
        </w:rPr>
        <w:t>3</w:t>
      </w:r>
      <w:r>
        <w:rPr>
          <w:b/>
          <w:bCs/>
        </w:rPr>
        <w:t>9 m</w:t>
      </w:r>
      <w:r w:rsidRPr="00BC5BE4">
        <w:rPr>
          <w:b/>
          <w:bCs/>
          <w:vertAlign w:val="superscript"/>
        </w:rPr>
        <w:t>2</w:t>
      </w:r>
    </w:p>
    <w:p w14:paraId="272FA307" w14:textId="77777777" w:rsidR="00BC5BE4" w:rsidRDefault="00BC5BE4" w:rsidP="003E4E1D">
      <w:pPr>
        <w:spacing w:after="120" w:line="240" w:lineRule="auto"/>
        <w:jc w:val="both"/>
        <w:rPr>
          <w:b/>
          <w:bCs/>
        </w:rPr>
      </w:pPr>
      <w:r>
        <w:rPr>
          <w:b/>
          <w:bCs/>
        </w:rPr>
        <w:t>minimální nabídnutá cena nájmu 100 Kč/m</w:t>
      </w:r>
      <w:r w:rsidRPr="00BC5BE4">
        <w:rPr>
          <w:b/>
          <w:bCs/>
          <w:vertAlign w:val="superscript"/>
        </w:rPr>
        <w:t>2</w:t>
      </w:r>
      <w:r>
        <w:rPr>
          <w:b/>
          <w:bCs/>
        </w:rPr>
        <w:t>/měsíc</w:t>
      </w:r>
    </w:p>
    <w:p w14:paraId="698E1237" w14:textId="07402A7A" w:rsidR="00BC5BE4" w:rsidRDefault="00BC5BE4" w:rsidP="003E4E1D">
      <w:pPr>
        <w:spacing w:after="120" w:line="240" w:lineRule="auto"/>
        <w:jc w:val="both"/>
        <w:rPr>
          <w:b/>
          <w:bCs/>
        </w:rPr>
      </w:pPr>
      <w:r>
        <w:rPr>
          <w:b/>
          <w:bCs/>
        </w:rPr>
        <w:t xml:space="preserve">termín pro doručení obálek je v pondělí </w:t>
      </w:r>
      <w:r w:rsidR="00B40BC2">
        <w:rPr>
          <w:b/>
          <w:bCs/>
        </w:rPr>
        <w:t>1</w:t>
      </w:r>
      <w:r>
        <w:rPr>
          <w:b/>
          <w:bCs/>
        </w:rPr>
        <w:t xml:space="preserve">. </w:t>
      </w:r>
      <w:r w:rsidR="00B40BC2">
        <w:rPr>
          <w:b/>
          <w:bCs/>
        </w:rPr>
        <w:t>7. 2024</w:t>
      </w:r>
      <w:r>
        <w:rPr>
          <w:b/>
          <w:bCs/>
        </w:rPr>
        <w:t xml:space="preserve"> do 16 hodin na OÚ Chotěbuz</w:t>
      </w:r>
    </w:p>
    <w:p w14:paraId="0A5DBD8C" w14:textId="79375CCA" w:rsidR="00BC5BE4" w:rsidRDefault="00BC5BE4" w:rsidP="003E4E1D">
      <w:pPr>
        <w:spacing w:after="120" w:line="240" w:lineRule="auto"/>
        <w:jc w:val="both"/>
        <w:rPr>
          <w:b/>
          <w:bCs/>
        </w:rPr>
      </w:pPr>
      <w:r>
        <w:rPr>
          <w:b/>
          <w:bCs/>
        </w:rPr>
        <w:t xml:space="preserve">termín pro veřejné otevírání obálek (případně licitace shodných nejvyšších nabídek) je ve středu </w:t>
      </w:r>
      <w:r w:rsidR="00B40BC2">
        <w:rPr>
          <w:b/>
          <w:bCs/>
        </w:rPr>
        <w:t>3</w:t>
      </w:r>
      <w:r>
        <w:rPr>
          <w:b/>
          <w:bCs/>
        </w:rPr>
        <w:t xml:space="preserve">. </w:t>
      </w:r>
      <w:r w:rsidR="00B40BC2">
        <w:rPr>
          <w:b/>
          <w:bCs/>
        </w:rPr>
        <w:t>7. 2024</w:t>
      </w:r>
      <w:r>
        <w:rPr>
          <w:b/>
          <w:bCs/>
        </w:rPr>
        <w:t xml:space="preserve"> v 15:30 </w:t>
      </w:r>
      <w:r w:rsidR="00B40BC2">
        <w:rPr>
          <w:b/>
          <w:bCs/>
        </w:rPr>
        <w:t>na OU Chotěbuz</w:t>
      </w:r>
    </w:p>
    <w:p w14:paraId="2B0B522B" w14:textId="0D5AE0F8" w:rsidR="007A6C94" w:rsidRDefault="00BC5BE4" w:rsidP="003E4E1D">
      <w:pPr>
        <w:spacing w:after="120" w:line="240" w:lineRule="auto"/>
        <w:rPr>
          <w:b/>
          <w:bCs/>
        </w:rPr>
      </w:pPr>
      <w:r>
        <w:rPr>
          <w:b/>
          <w:bCs/>
        </w:rPr>
        <w:t xml:space="preserve">termín prohlídky bytu proběhne </w:t>
      </w:r>
      <w:proofErr w:type="gramStart"/>
      <w:r>
        <w:rPr>
          <w:b/>
          <w:bCs/>
        </w:rPr>
        <w:t>individuálně - sjednaný</w:t>
      </w:r>
      <w:proofErr w:type="gramEnd"/>
      <w:r>
        <w:rPr>
          <w:b/>
          <w:bCs/>
        </w:rPr>
        <w:t xml:space="preserve"> na tel. 558 733</w:t>
      </w:r>
      <w:r w:rsidR="00FE2007">
        <w:rPr>
          <w:b/>
          <w:bCs/>
        </w:rPr>
        <w:t> </w:t>
      </w:r>
      <w:r>
        <w:rPr>
          <w:b/>
          <w:bCs/>
        </w:rPr>
        <w:t>131</w:t>
      </w:r>
    </w:p>
    <w:p w14:paraId="3FE5D28E" w14:textId="07B71F27" w:rsidR="00FE2007" w:rsidRDefault="00FE2007" w:rsidP="003E4E1D">
      <w:pPr>
        <w:spacing w:after="120" w:line="240" w:lineRule="auto"/>
        <w:rPr>
          <w:b/>
          <w:bCs/>
        </w:rPr>
      </w:pPr>
      <w:r>
        <w:rPr>
          <w:b/>
          <w:bCs/>
        </w:rPr>
        <w:t>před uzavřením nájemní smlouvy vítězný uchazeč složí jistotu ve výši dvojnásobku dohodnutého nájemného</w:t>
      </w:r>
    </w:p>
    <w:p w14:paraId="5D3E8372" w14:textId="77777777" w:rsidR="00BC5BE4" w:rsidRDefault="00BC5BE4" w:rsidP="003E4E1D">
      <w:pPr>
        <w:spacing w:after="120" w:line="240" w:lineRule="auto"/>
        <w:rPr>
          <w:b/>
          <w:bCs/>
        </w:rPr>
      </w:pPr>
    </w:p>
    <w:tbl>
      <w:tblPr>
        <w:tblStyle w:val="Mkatabulky"/>
        <w:tblW w:w="0" w:type="auto"/>
        <w:tblLook w:val="04A0" w:firstRow="1" w:lastRow="0" w:firstColumn="1" w:lastColumn="0" w:noHBand="0" w:noVBand="1"/>
      </w:tblPr>
      <w:tblGrid>
        <w:gridCol w:w="5098"/>
        <w:gridCol w:w="5098"/>
      </w:tblGrid>
      <w:tr w:rsidR="00384738" w:rsidRPr="00384738" w14:paraId="0AD43CBB" w14:textId="77777777" w:rsidTr="00384738">
        <w:tc>
          <w:tcPr>
            <w:tcW w:w="5098" w:type="dxa"/>
          </w:tcPr>
          <w:p w14:paraId="4C703DC0" w14:textId="27AF8F6C" w:rsidR="00384738" w:rsidRPr="00384738" w:rsidRDefault="00384738" w:rsidP="00384738">
            <w:pPr>
              <w:spacing w:before="120" w:after="120"/>
              <w:rPr>
                <w:b/>
                <w:bCs/>
              </w:rPr>
            </w:pPr>
            <w:r w:rsidRPr="00384738">
              <w:rPr>
                <w:b/>
                <w:bCs/>
              </w:rPr>
              <w:t>Jméno</w:t>
            </w:r>
            <w:r>
              <w:rPr>
                <w:b/>
                <w:bCs/>
              </w:rPr>
              <w:t xml:space="preserve"> a příjmení</w:t>
            </w:r>
          </w:p>
        </w:tc>
        <w:tc>
          <w:tcPr>
            <w:tcW w:w="5098" w:type="dxa"/>
          </w:tcPr>
          <w:p w14:paraId="08FDC752" w14:textId="77777777" w:rsidR="00384738" w:rsidRPr="00384738" w:rsidRDefault="00384738" w:rsidP="00384738">
            <w:pPr>
              <w:spacing w:before="120" w:after="120"/>
              <w:rPr>
                <w:b/>
                <w:bCs/>
              </w:rPr>
            </w:pPr>
          </w:p>
        </w:tc>
      </w:tr>
      <w:tr w:rsidR="00384738" w:rsidRPr="00384738" w14:paraId="42AA9308" w14:textId="77777777" w:rsidTr="00384738">
        <w:tc>
          <w:tcPr>
            <w:tcW w:w="5098" w:type="dxa"/>
          </w:tcPr>
          <w:p w14:paraId="6E751B89" w14:textId="77777777" w:rsidR="00384738" w:rsidRPr="00384738" w:rsidRDefault="00384738" w:rsidP="00384738">
            <w:pPr>
              <w:spacing w:before="120" w:after="120"/>
              <w:rPr>
                <w:b/>
                <w:bCs/>
              </w:rPr>
            </w:pPr>
            <w:r w:rsidRPr="00384738">
              <w:rPr>
                <w:b/>
                <w:bCs/>
              </w:rPr>
              <w:t>Adresa bydliště</w:t>
            </w:r>
          </w:p>
        </w:tc>
        <w:tc>
          <w:tcPr>
            <w:tcW w:w="5098" w:type="dxa"/>
          </w:tcPr>
          <w:p w14:paraId="1DAE4C1C" w14:textId="77777777" w:rsidR="00384738" w:rsidRPr="00384738" w:rsidRDefault="00384738" w:rsidP="00384738">
            <w:pPr>
              <w:spacing w:before="120" w:after="120"/>
              <w:rPr>
                <w:b/>
                <w:bCs/>
              </w:rPr>
            </w:pPr>
          </w:p>
        </w:tc>
      </w:tr>
      <w:tr w:rsidR="00384738" w:rsidRPr="00384738" w14:paraId="79C622E2" w14:textId="77777777" w:rsidTr="00384738">
        <w:tc>
          <w:tcPr>
            <w:tcW w:w="5098" w:type="dxa"/>
          </w:tcPr>
          <w:p w14:paraId="24D770FA" w14:textId="77777777" w:rsidR="00384738" w:rsidRPr="00384738" w:rsidRDefault="00384738" w:rsidP="00384738">
            <w:pPr>
              <w:spacing w:before="120" w:after="120"/>
              <w:rPr>
                <w:b/>
                <w:bCs/>
              </w:rPr>
            </w:pPr>
            <w:r w:rsidRPr="00384738">
              <w:rPr>
                <w:b/>
                <w:bCs/>
              </w:rPr>
              <w:t>Počet osob, které by v bytě bydlely (dospělí / děti)</w:t>
            </w:r>
          </w:p>
        </w:tc>
        <w:tc>
          <w:tcPr>
            <w:tcW w:w="5098" w:type="dxa"/>
          </w:tcPr>
          <w:p w14:paraId="7815DCD7" w14:textId="77777777" w:rsidR="00384738" w:rsidRPr="00384738" w:rsidRDefault="00384738" w:rsidP="00384738">
            <w:pPr>
              <w:spacing w:before="120" w:after="120"/>
              <w:rPr>
                <w:b/>
                <w:bCs/>
              </w:rPr>
            </w:pPr>
          </w:p>
        </w:tc>
      </w:tr>
      <w:tr w:rsidR="00384738" w:rsidRPr="00384738" w14:paraId="65DF9529" w14:textId="77777777" w:rsidTr="00384738">
        <w:tc>
          <w:tcPr>
            <w:tcW w:w="5098" w:type="dxa"/>
          </w:tcPr>
          <w:p w14:paraId="41351ED4" w14:textId="7121E507" w:rsidR="00384738" w:rsidRPr="00384738" w:rsidRDefault="00384738" w:rsidP="00384738">
            <w:pPr>
              <w:spacing w:before="120" w:after="120"/>
              <w:rPr>
                <w:b/>
                <w:bCs/>
              </w:rPr>
            </w:pPr>
            <w:r w:rsidRPr="00384738">
              <w:rPr>
                <w:b/>
                <w:bCs/>
              </w:rPr>
              <w:t>Nabízená cena nájmu v Kč za měsíc</w:t>
            </w:r>
            <w:r w:rsidR="00EA453F">
              <w:rPr>
                <w:b/>
                <w:bCs/>
              </w:rPr>
              <w:t xml:space="preserve"> za m</w:t>
            </w:r>
            <w:r w:rsidR="00EA453F" w:rsidRPr="00EA453F">
              <w:rPr>
                <w:b/>
                <w:bCs/>
                <w:vertAlign w:val="superscript"/>
              </w:rPr>
              <w:t>2</w:t>
            </w:r>
            <w:r w:rsidRPr="00384738">
              <w:rPr>
                <w:b/>
                <w:bCs/>
              </w:rPr>
              <w:t xml:space="preserve"> </w:t>
            </w:r>
            <w:r w:rsidRPr="00EA453F">
              <w:rPr>
                <w:sz w:val="16"/>
                <w:szCs w:val="16"/>
              </w:rPr>
              <w:t>(min 100 Kč/m</w:t>
            </w:r>
            <w:r w:rsidRPr="00EA453F">
              <w:rPr>
                <w:sz w:val="16"/>
                <w:szCs w:val="16"/>
                <w:vertAlign w:val="superscript"/>
              </w:rPr>
              <w:t>2</w:t>
            </w:r>
            <w:r w:rsidRPr="00EA453F">
              <w:rPr>
                <w:sz w:val="16"/>
                <w:szCs w:val="16"/>
              </w:rPr>
              <w:t>)</w:t>
            </w:r>
          </w:p>
        </w:tc>
        <w:tc>
          <w:tcPr>
            <w:tcW w:w="5098" w:type="dxa"/>
          </w:tcPr>
          <w:p w14:paraId="2DEC860E" w14:textId="77777777" w:rsidR="00384738" w:rsidRPr="00384738" w:rsidRDefault="00384738" w:rsidP="00384738">
            <w:pPr>
              <w:spacing w:before="120" w:after="120"/>
              <w:rPr>
                <w:b/>
                <w:bCs/>
              </w:rPr>
            </w:pPr>
          </w:p>
        </w:tc>
      </w:tr>
    </w:tbl>
    <w:p w14:paraId="36A4C4F7" w14:textId="77777777" w:rsidR="00110DF8" w:rsidRDefault="00110DF8" w:rsidP="003E4E1D">
      <w:pPr>
        <w:spacing w:after="120" w:line="240" w:lineRule="auto"/>
        <w:rPr>
          <w:b/>
          <w:bCs/>
        </w:rPr>
      </w:pPr>
    </w:p>
    <w:p w14:paraId="1D183AE7" w14:textId="52C3FCBD" w:rsidR="003E4E1D" w:rsidRPr="00384738" w:rsidRDefault="00110DF8" w:rsidP="003E4E1D">
      <w:pPr>
        <w:spacing w:after="120" w:line="240" w:lineRule="auto"/>
        <w:jc w:val="both"/>
        <w:rPr>
          <w:b/>
          <w:bCs/>
          <w:sz w:val="18"/>
          <w:szCs w:val="18"/>
        </w:rPr>
      </w:pPr>
      <w:r w:rsidRPr="00384738">
        <w:rPr>
          <w:b/>
          <w:bCs/>
          <w:sz w:val="18"/>
          <w:szCs w:val="18"/>
        </w:rPr>
        <w:t>Čestně prohlašuji:</w:t>
      </w:r>
    </w:p>
    <w:p w14:paraId="0C0A6C23" w14:textId="68596C58" w:rsidR="00184FA5" w:rsidRPr="00184FA5" w:rsidRDefault="00C60C78" w:rsidP="00C60C78">
      <w:pPr>
        <w:spacing w:after="120" w:line="240" w:lineRule="auto"/>
        <w:ind w:left="284" w:hanging="284"/>
        <w:jc w:val="both"/>
        <w:rPr>
          <w:i/>
          <w:iCs/>
          <w:sz w:val="18"/>
          <w:szCs w:val="18"/>
        </w:rPr>
      </w:pPr>
      <w:r w:rsidRPr="00184FA5">
        <w:rPr>
          <w:i/>
          <w:iCs/>
          <w:sz w:val="18"/>
          <w:szCs w:val="18"/>
        </w:rPr>
        <w:tab/>
      </w:r>
      <w:r w:rsidR="00384738">
        <w:rPr>
          <w:i/>
          <w:iCs/>
          <w:sz w:val="18"/>
          <w:szCs w:val="18"/>
        </w:rPr>
        <w:tab/>
      </w:r>
      <w:r w:rsidR="00384738">
        <w:rPr>
          <w:i/>
          <w:iCs/>
          <w:sz w:val="18"/>
          <w:szCs w:val="18"/>
        </w:rPr>
        <w:tab/>
      </w:r>
      <w:r w:rsidR="00384738">
        <w:rPr>
          <w:i/>
          <w:iCs/>
          <w:sz w:val="18"/>
          <w:szCs w:val="18"/>
        </w:rPr>
        <w:tab/>
      </w:r>
      <w:r w:rsidR="00384738">
        <w:rPr>
          <w:i/>
          <w:iCs/>
          <w:sz w:val="18"/>
          <w:szCs w:val="18"/>
        </w:rPr>
        <w:tab/>
      </w:r>
      <w:r w:rsidR="00384738">
        <w:rPr>
          <w:i/>
          <w:iCs/>
          <w:sz w:val="18"/>
          <w:szCs w:val="18"/>
        </w:rPr>
        <w:tab/>
      </w:r>
      <w:r w:rsidR="00384738">
        <w:rPr>
          <w:i/>
          <w:iCs/>
          <w:sz w:val="18"/>
          <w:szCs w:val="18"/>
        </w:rPr>
        <w:tab/>
      </w:r>
      <w:r w:rsidR="00384738">
        <w:rPr>
          <w:i/>
          <w:iCs/>
          <w:sz w:val="18"/>
          <w:szCs w:val="18"/>
        </w:rPr>
        <w:tab/>
      </w:r>
      <w:r w:rsidR="00384738">
        <w:rPr>
          <w:i/>
          <w:iCs/>
          <w:sz w:val="18"/>
          <w:szCs w:val="18"/>
        </w:rPr>
        <w:tab/>
      </w:r>
      <w:r w:rsidR="00384738">
        <w:rPr>
          <w:i/>
          <w:iCs/>
          <w:sz w:val="18"/>
          <w:szCs w:val="18"/>
        </w:rPr>
        <w:tab/>
      </w:r>
      <w:r w:rsidR="00384738">
        <w:rPr>
          <w:i/>
          <w:iCs/>
          <w:sz w:val="18"/>
          <w:szCs w:val="18"/>
        </w:rPr>
        <w:tab/>
        <w:t xml:space="preserve">      </w:t>
      </w:r>
      <w:r w:rsidR="00184FA5" w:rsidRPr="00184FA5">
        <w:rPr>
          <w:i/>
          <w:iCs/>
          <w:sz w:val="18"/>
          <w:szCs w:val="18"/>
        </w:rPr>
        <w:t>správnou variantu zakroužkujte</w:t>
      </w:r>
    </w:p>
    <w:tbl>
      <w:tblPr>
        <w:tblStyle w:val="Mkatabulky"/>
        <w:tblW w:w="0" w:type="auto"/>
        <w:tblInd w:w="-5" w:type="dxa"/>
        <w:tblLook w:val="04A0" w:firstRow="1" w:lastRow="0" w:firstColumn="1" w:lastColumn="0" w:noHBand="0" w:noVBand="1"/>
      </w:tblPr>
      <w:tblGrid>
        <w:gridCol w:w="7224"/>
        <w:gridCol w:w="2688"/>
      </w:tblGrid>
      <w:tr w:rsidR="00184FA5" w:rsidRPr="00184FA5" w14:paraId="07CA7962" w14:textId="77777777" w:rsidTr="00184FA5">
        <w:tc>
          <w:tcPr>
            <w:tcW w:w="7224" w:type="dxa"/>
          </w:tcPr>
          <w:p w14:paraId="0B881283" w14:textId="7932C1CC" w:rsidR="00184FA5" w:rsidRDefault="00184FA5" w:rsidP="00384738">
            <w:pPr>
              <w:spacing w:before="120" w:after="120"/>
              <w:jc w:val="both"/>
              <w:rPr>
                <w:sz w:val="18"/>
                <w:szCs w:val="18"/>
              </w:rPr>
            </w:pPr>
            <w:r w:rsidRPr="00184FA5">
              <w:rPr>
                <w:sz w:val="18"/>
                <w:szCs w:val="18"/>
              </w:rPr>
              <w:t>V případě, že aktuálně nejsem občanem obce Chotěbuz</w:t>
            </w:r>
            <w:r>
              <w:rPr>
                <w:sz w:val="18"/>
                <w:szCs w:val="18"/>
              </w:rPr>
              <w:t>:</w:t>
            </w:r>
            <w:r w:rsidRPr="00184FA5">
              <w:rPr>
                <w:sz w:val="18"/>
                <w:szCs w:val="18"/>
              </w:rPr>
              <w:t xml:space="preserve"> </w:t>
            </w:r>
          </w:p>
          <w:p w14:paraId="5CBEF573" w14:textId="77777777" w:rsidR="00184FA5" w:rsidRDefault="00184FA5" w:rsidP="00384738">
            <w:pPr>
              <w:spacing w:before="120" w:after="120"/>
              <w:jc w:val="both"/>
              <w:rPr>
                <w:sz w:val="18"/>
                <w:szCs w:val="18"/>
              </w:rPr>
            </w:pPr>
            <w:r>
              <w:rPr>
                <w:sz w:val="18"/>
                <w:szCs w:val="18"/>
              </w:rPr>
              <w:t xml:space="preserve">     </w:t>
            </w:r>
            <w:r w:rsidRPr="00184FA5">
              <w:rPr>
                <w:sz w:val="18"/>
                <w:szCs w:val="18"/>
              </w:rPr>
              <w:t>bydlel jsem prokazatelně v Chotěbuzi v nájmu po dobu min. 1 roku</w:t>
            </w:r>
          </w:p>
          <w:p w14:paraId="6D28DAC8" w14:textId="53D3D426" w:rsidR="00184FA5" w:rsidRDefault="00184FA5" w:rsidP="00384738">
            <w:pPr>
              <w:spacing w:before="120" w:after="120"/>
              <w:jc w:val="both"/>
              <w:rPr>
                <w:sz w:val="18"/>
                <w:szCs w:val="18"/>
              </w:rPr>
            </w:pPr>
            <w:r>
              <w:rPr>
                <w:sz w:val="18"/>
                <w:szCs w:val="18"/>
              </w:rPr>
              <w:t xml:space="preserve">     </w:t>
            </w:r>
            <w:r w:rsidRPr="00184FA5">
              <w:rPr>
                <w:sz w:val="18"/>
                <w:szCs w:val="18"/>
              </w:rPr>
              <w:t>mám v Chotěbuzi rodinné příbuzné (uveďte jméno</w:t>
            </w:r>
            <w:r w:rsidR="00384738">
              <w:rPr>
                <w:sz w:val="18"/>
                <w:szCs w:val="18"/>
              </w:rPr>
              <w:t xml:space="preserve"> a příbuzenský vztah</w:t>
            </w:r>
            <w:r>
              <w:rPr>
                <w:sz w:val="18"/>
                <w:szCs w:val="18"/>
              </w:rPr>
              <w:t>)</w:t>
            </w:r>
          </w:p>
          <w:p w14:paraId="03C030B5" w14:textId="6DC2223A" w:rsidR="00184FA5" w:rsidRPr="00184FA5" w:rsidRDefault="00184FA5" w:rsidP="00384738">
            <w:pPr>
              <w:spacing w:before="120" w:after="120"/>
              <w:jc w:val="both"/>
              <w:rPr>
                <w:sz w:val="18"/>
                <w:szCs w:val="18"/>
              </w:rPr>
            </w:pPr>
            <w:r>
              <w:rPr>
                <w:sz w:val="18"/>
                <w:szCs w:val="18"/>
              </w:rPr>
              <w:t xml:space="preserve">     </w:t>
            </w:r>
            <w:r w:rsidRPr="00184FA5">
              <w:rPr>
                <w:sz w:val="18"/>
                <w:szCs w:val="18"/>
              </w:rPr>
              <w:t>bydlel jsem v minulosti v Chotěbuzi alespoň 10 let</w:t>
            </w:r>
          </w:p>
        </w:tc>
        <w:tc>
          <w:tcPr>
            <w:tcW w:w="2688" w:type="dxa"/>
          </w:tcPr>
          <w:p w14:paraId="39FE39D8" w14:textId="7264911C" w:rsidR="00184FA5" w:rsidRDefault="00184FA5" w:rsidP="00384738">
            <w:pPr>
              <w:spacing w:before="120" w:after="120"/>
              <w:jc w:val="center"/>
              <w:rPr>
                <w:sz w:val="18"/>
                <w:szCs w:val="18"/>
              </w:rPr>
            </w:pPr>
          </w:p>
          <w:p w14:paraId="7515014C" w14:textId="4E3517F3" w:rsidR="00184FA5" w:rsidRDefault="00184FA5" w:rsidP="00384738">
            <w:pPr>
              <w:spacing w:before="120" w:after="120"/>
              <w:jc w:val="center"/>
              <w:rPr>
                <w:sz w:val="18"/>
                <w:szCs w:val="18"/>
              </w:rPr>
            </w:pPr>
            <w:r w:rsidRPr="00184FA5">
              <w:rPr>
                <w:sz w:val="18"/>
                <w:szCs w:val="18"/>
              </w:rPr>
              <w:t>ANO</w:t>
            </w:r>
            <w:r>
              <w:rPr>
                <w:sz w:val="18"/>
                <w:szCs w:val="18"/>
              </w:rPr>
              <w:t xml:space="preserve"> (adresa………………</w:t>
            </w:r>
            <w:proofErr w:type="gramStart"/>
            <w:r>
              <w:rPr>
                <w:sz w:val="18"/>
                <w:szCs w:val="18"/>
              </w:rPr>
              <w:t>…….</w:t>
            </w:r>
            <w:proofErr w:type="gramEnd"/>
            <w:r>
              <w:rPr>
                <w:sz w:val="18"/>
                <w:szCs w:val="18"/>
              </w:rPr>
              <w:t>.)</w:t>
            </w:r>
            <w:r w:rsidRPr="00184FA5">
              <w:rPr>
                <w:sz w:val="18"/>
                <w:szCs w:val="18"/>
              </w:rPr>
              <w:tab/>
              <w:t>NE</w:t>
            </w:r>
          </w:p>
          <w:p w14:paraId="250685D7" w14:textId="183989B5" w:rsidR="00184FA5" w:rsidRDefault="00184FA5" w:rsidP="00384738">
            <w:pPr>
              <w:spacing w:before="120" w:after="120"/>
              <w:jc w:val="center"/>
              <w:rPr>
                <w:sz w:val="18"/>
                <w:szCs w:val="18"/>
              </w:rPr>
            </w:pPr>
            <w:r>
              <w:rPr>
                <w:sz w:val="18"/>
                <w:szCs w:val="18"/>
              </w:rPr>
              <w:t>………………………………………</w:t>
            </w:r>
            <w:r w:rsidR="00384738">
              <w:rPr>
                <w:sz w:val="18"/>
                <w:szCs w:val="18"/>
              </w:rPr>
              <w:t>………..</w:t>
            </w:r>
          </w:p>
          <w:p w14:paraId="7F19471F" w14:textId="06495BC1" w:rsidR="00184FA5" w:rsidRPr="00184FA5" w:rsidRDefault="00184FA5" w:rsidP="00384738">
            <w:pPr>
              <w:spacing w:before="120" w:after="120"/>
              <w:jc w:val="center"/>
              <w:rPr>
                <w:sz w:val="18"/>
                <w:szCs w:val="18"/>
              </w:rPr>
            </w:pPr>
            <w:r w:rsidRPr="00184FA5">
              <w:rPr>
                <w:sz w:val="18"/>
                <w:szCs w:val="18"/>
              </w:rPr>
              <w:t>ANO</w:t>
            </w:r>
            <w:r w:rsidRPr="00184FA5">
              <w:rPr>
                <w:sz w:val="18"/>
                <w:szCs w:val="18"/>
              </w:rPr>
              <w:tab/>
              <w:t>NE</w:t>
            </w:r>
          </w:p>
        </w:tc>
      </w:tr>
      <w:tr w:rsidR="00184FA5" w:rsidRPr="00184FA5" w14:paraId="501981FC" w14:textId="77777777" w:rsidTr="00184FA5">
        <w:tc>
          <w:tcPr>
            <w:tcW w:w="7224" w:type="dxa"/>
          </w:tcPr>
          <w:p w14:paraId="065247FC" w14:textId="31ECFB05" w:rsidR="00184FA5" w:rsidRDefault="00184FA5" w:rsidP="00384738">
            <w:pPr>
              <w:spacing w:before="120" w:after="120"/>
              <w:jc w:val="both"/>
              <w:rPr>
                <w:sz w:val="18"/>
                <w:szCs w:val="18"/>
              </w:rPr>
            </w:pPr>
            <w:r w:rsidRPr="00184FA5">
              <w:rPr>
                <w:sz w:val="18"/>
                <w:szCs w:val="18"/>
              </w:rPr>
              <w:t>Jsem dlužníkem vůči obci Chotěbuz či jiným obcím/městům</w:t>
            </w:r>
            <w:r>
              <w:rPr>
                <w:sz w:val="18"/>
                <w:szCs w:val="18"/>
              </w:rPr>
              <w:t>.</w:t>
            </w:r>
          </w:p>
          <w:p w14:paraId="7D9F67A9" w14:textId="71ABDA2B" w:rsidR="00184FA5" w:rsidRPr="00184FA5" w:rsidRDefault="00184FA5" w:rsidP="00384738">
            <w:pPr>
              <w:spacing w:before="120" w:after="120"/>
              <w:jc w:val="both"/>
              <w:rPr>
                <w:sz w:val="18"/>
                <w:szCs w:val="18"/>
              </w:rPr>
            </w:pPr>
            <w:r>
              <w:rPr>
                <w:sz w:val="18"/>
                <w:szCs w:val="18"/>
              </w:rPr>
              <w:t>P</w:t>
            </w:r>
            <w:r w:rsidRPr="00184FA5">
              <w:rPr>
                <w:sz w:val="18"/>
                <w:szCs w:val="18"/>
              </w:rPr>
              <w:t>opř. v jaké výši a z jakého důvodu</w:t>
            </w:r>
            <w:r>
              <w:rPr>
                <w:sz w:val="18"/>
                <w:szCs w:val="18"/>
              </w:rPr>
              <w:t>.</w:t>
            </w:r>
            <w:r w:rsidRPr="00184FA5">
              <w:rPr>
                <w:sz w:val="18"/>
                <w:szCs w:val="18"/>
              </w:rPr>
              <w:tab/>
            </w:r>
            <w:r>
              <w:rPr>
                <w:sz w:val="18"/>
                <w:szCs w:val="18"/>
              </w:rPr>
              <w:t>………………………………………………………………………………………</w:t>
            </w:r>
          </w:p>
        </w:tc>
        <w:tc>
          <w:tcPr>
            <w:tcW w:w="2688" w:type="dxa"/>
          </w:tcPr>
          <w:p w14:paraId="6758AE09" w14:textId="3E03BA58" w:rsidR="00184FA5" w:rsidRPr="00184FA5" w:rsidRDefault="00184FA5" w:rsidP="00384738">
            <w:pPr>
              <w:spacing w:before="120" w:after="120"/>
              <w:jc w:val="center"/>
              <w:rPr>
                <w:sz w:val="18"/>
                <w:szCs w:val="18"/>
              </w:rPr>
            </w:pPr>
            <w:r w:rsidRPr="00184FA5">
              <w:rPr>
                <w:sz w:val="18"/>
                <w:szCs w:val="18"/>
              </w:rPr>
              <w:t>ANO</w:t>
            </w:r>
            <w:r w:rsidRPr="00184FA5">
              <w:rPr>
                <w:sz w:val="18"/>
                <w:szCs w:val="18"/>
              </w:rPr>
              <w:tab/>
              <w:t>NE</w:t>
            </w:r>
          </w:p>
        </w:tc>
      </w:tr>
      <w:tr w:rsidR="00184FA5" w:rsidRPr="00184FA5" w14:paraId="79D62C8A" w14:textId="77777777" w:rsidTr="00184FA5">
        <w:tc>
          <w:tcPr>
            <w:tcW w:w="7224" w:type="dxa"/>
          </w:tcPr>
          <w:p w14:paraId="7D9C7DE7" w14:textId="4EBA086E" w:rsidR="00184FA5" w:rsidRPr="00184FA5" w:rsidRDefault="00184FA5" w:rsidP="00384738">
            <w:pPr>
              <w:spacing w:before="120" w:after="120"/>
              <w:jc w:val="both"/>
              <w:rPr>
                <w:sz w:val="18"/>
                <w:szCs w:val="18"/>
              </w:rPr>
            </w:pPr>
            <w:r w:rsidRPr="00184FA5">
              <w:rPr>
                <w:sz w:val="18"/>
                <w:szCs w:val="18"/>
              </w:rPr>
              <w:t>Jsem zapsán v insolvenčním rejstříku</w:t>
            </w:r>
            <w:r>
              <w:rPr>
                <w:sz w:val="18"/>
                <w:szCs w:val="18"/>
              </w:rPr>
              <w:t>.</w:t>
            </w:r>
            <w:r w:rsidR="00EA453F">
              <w:rPr>
                <w:sz w:val="18"/>
                <w:szCs w:val="18"/>
              </w:rPr>
              <w:t xml:space="preserve">   ………………………………………………………………………………………</w:t>
            </w:r>
          </w:p>
        </w:tc>
        <w:tc>
          <w:tcPr>
            <w:tcW w:w="2688" w:type="dxa"/>
          </w:tcPr>
          <w:p w14:paraId="7797138E" w14:textId="6D24991F" w:rsidR="00184FA5" w:rsidRPr="00184FA5" w:rsidRDefault="00184FA5" w:rsidP="00384738">
            <w:pPr>
              <w:spacing w:before="120" w:after="120"/>
              <w:jc w:val="center"/>
              <w:rPr>
                <w:sz w:val="18"/>
                <w:szCs w:val="18"/>
              </w:rPr>
            </w:pPr>
            <w:r w:rsidRPr="00184FA5">
              <w:rPr>
                <w:sz w:val="18"/>
                <w:szCs w:val="18"/>
              </w:rPr>
              <w:t>ANO</w:t>
            </w:r>
            <w:r w:rsidRPr="00184FA5">
              <w:rPr>
                <w:sz w:val="18"/>
                <w:szCs w:val="18"/>
              </w:rPr>
              <w:tab/>
              <w:t>NE</w:t>
            </w:r>
          </w:p>
        </w:tc>
      </w:tr>
      <w:tr w:rsidR="00184FA5" w:rsidRPr="00184FA5" w14:paraId="1FBFD93A" w14:textId="77777777" w:rsidTr="00184FA5">
        <w:tc>
          <w:tcPr>
            <w:tcW w:w="7224" w:type="dxa"/>
          </w:tcPr>
          <w:p w14:paraId="28779103" w14:textId="7C96AEB5" w:rsidR="00184FA5" w:rsidRPr="00184FA5" w:rsidRDefault="00184FA5" w:rsidP="00384738">
            <w:pPr>
              <w:spacing w:before="120" w:after="120"/>
              <w:jc w:val="both"/>
              <w:rPr>
                <w:sz w:val="18"/>
                <w:szCs w:val="18"/>
              </w:rPr>
            </w:pPr>
            <w:r w:rsidRPr="00184FA5">
              <w:rPr>
                <w:sz w:val="18"/>
                <w:szCs w:val="18"/>
              </w:rPr>
              <w:t>Pobírám opakující se dávky hmotné nouze (netýká se občanů, kteří pobírají dávky sociální péče na zvláštní pomůcky pro těžce zdravotně postižené či dávky státní sociální podpory vyplácené úřadem práce nebo dávky nemocenského pojištění), a to nepřetržitě po dobu šesti měsíců předcházející datu licitačního řízení</w:t>
            </w:r>
            <w:r>
              <w:rPr>
                <w:sz w:val="18"/>
                <w:szCs w:val="18"/>
              </w:rPr>
              <w:t>.</w:t>
            </w:r>
          </w:p>
        </w:tc>
        <w:tc>
          <w:tcPr>
            <w:tcW w:w="2688" w:type="dxa"/>
          </w:tcPr>
          <w:p w14:paraId="0E02E2B4" w14:textId="43C7AE37" w:rsidR="00184FA5" w:rsidRPr="00184FA5" w:rsidRDefault="00184FA5" w:rsidP="00384738">
            <w:pPr>
              <w:spacing w:before="120" w:after="120"/>
              <w:jc w:val="center"/>
              <w:rPr>
                <w:sz w:val="18"/>
                <w:szCs w:val="18"/>
              </w:rPr>
            </w:pPr>
            <w:r w:rsidRPr="00184FA5">
              <w:rPr>
                <w:sz w:val="18"/>
                <w:szCs w:val="18"/>
              </w:rPr>
              <w:t>ANO</w:t>
            </w:r>
            <w:r w:rsidRPr="00184FA5">
              <w:rPr>
                <w:sz w:val="18"/>
                <w:szCs w:val="18"/>
              </w:rPr>
              <w:tab/>
              <w:t>NE</w:t>
            </w:r>
          </w:p>
        </w:tc>
      </w:tr>
      <w:tr w:rsidR="00184FA5" w:rsidRPr="00184FA5" w14:paraId="7E920A2A" w14:textId="77777777" w:rsidTr="00184FA5">
        <w:tc>
          <w:tcPr>
            <w:tcW w:w="7224" w:type="dxa"/>
          </w:tcPr>
          <w:p w14:paraId="45E8A155" w14:textId="5CA765AC" w:rsidR="00184FA5" w:rsidRPr="00184FA5" w:rsidRDefault="00184FA5" w:rsidP="00384738">
            <w:pPr>
              <w:spacing w:before="120" w:after="120"/>
              <w:jc w:val="both"/>
              <w:rPr>
                <w:sz w:val="18"/>
                <w:szCs w:val="18"/>
              </w:rPr>
            </w:pPr>
            <w:r w:rsidRPr="00184FA5">
              <w:rPr>
                <w:sz w:val="18"/>
                <w:szCs w:val="18"/>
              </w:rPr>
              <w:t>Budu schopen pravidelně hradit navržené nájemné a služby spojené s užíváním bytu.</w:t>
            </w:r>
          </w:p>
        </w:tc>
        <w:tc>
          <w:tcPr>
            <w:tcW w:w="2688" w:type="dxa"/>
          </w:tcPr>
          <w:p w14:paraId="088201F7" w14:textId="07049797" w:rsidR="00184FA5" w:rsidRPr="00184FA5" w:rsidRDefault="00184FA5" w:rsidP="00384738">
            <w:pPr>
              <w:spacing w:before="120" w:after="120"/>
              <w:jc w:val="center"/>
              <w:rPr>
                <w:sz w:val="18"/>
                <w:szCs w:val="18"/>
              </w:rPr>
            </w:pPr>
            <w:r w:rsidRPr="00184FA5">
              <w:rPr>
                <w:sz w:val="18"/>
                <w:szCs w:val="18"/>
              </w:rPr>
              <w:t>ANO</w:t>
            </w:r>
            <w:r w:rsidRPr="00184FA5">
              <w:rPr>
                <w:sz w:val="18"/>
                <w:szCs w:val="18"/>
              </w:rPr>
              <w:tab/>
              <w:t>NE</w:t>
            </w:r>
          </w:p>
        </w:tc>
      </w:tr>
      <w:tr w:rsidR="00BD3950" w:rsidRPr="00184FA5" w14:paraId="0BEE378E" w14:textId="77777777" w:rsidTr="00847C89">
        <w:tc>
          <w:tcPr>
            <w:tcW w:w="9912" w:type="dxa"/>
            <w:gridSpan w:val="2"/>
          </w:tcPr>
          <w:p w14:paraId="0FD6C385" w14:textId="77777777" w:rsidR="00BD3950" w:rsidRDefault="00BD3950" w:rsidP="00384738">
            <w:pPr>
              <w:spacing w:before="120" w:after="120"/>
              <w:jc w:val="both"/>
              <w:rPr>
                <w:sz w:val="18"/>
                <w:szCs w:val="18"/>
              </w:rPr>
            </w:pPr>
            <w:r>
              <w:rPr>
                <w:sz w:val="18"/>
                <w:szCs w:val="18"/>
              </w:rPr>
              <w:t xml:space="preserve">Jiný důvod na základě, kterého zájemce </w:t>
            </w:r>
            <w:r w:rsidR="00384738">
              <w:rPr>
                <w:sz w:val="18"/>
                <w:szCs w:val="18"/>
              </w:rPr>
              <w:t>vyjadřuje potřebnost pronájmu bytu ……………………………………………………………………………</w:t>
            </w:r>
            <w:proofErr w:type="gramStart"/>
            <w:r w:rsidR="00384738">
              <w:rPr>
                <w:sz w:val="18"/>
                <w:szCs w:val="18"/>
              </w:rPr>
              <w:t>…….</w:t>
            </w:r>
            <w:proofErr w:type="gramEnd"/>
            <w:r w:rsidR="00384738">
              <w:rPr>
                <w:sz w:val="18"/>
                <w:szCs w:val="18"/>
              </w:rPr>
              <w:t>.</w:t>
            </w:r>
          </w:p>
          <w:p w14:paraId="1EC1CD50" w14:textId="4063B871" w:rsidR="00384738" w:rsidRPr="00184FA5" w:rsidRDefault="00384738" w:rsidP="00384738">
            <w:pPr>
              <w:spacing w:before="120" w:after="120"/>
              <w:jc w:val="both"/>
              <w:rPr>
                <w:sz w:val="18"/>
                <w:szCs w:val="18"/>
              </w:rPr>
            </w:pPr>
            <w:r>
              <w:rPr>
                <w:sz w:val="18"/>
                <w:szCs w:val="18"/>
              </w:rPr>
              <w:t>……………………………………………………………………………………………………………………………………………………………………………………………………………</w:t>
            </w:r>
          </w:p>
        </w:tc>
      </w:tr>
    </w:tbl>
    <w:p w14:paraId="013155BB" w14:textId="77777777" w:rsidR="00BC5BE4" w:rsidRDefault="00BC5BE4" w:rsidP="003E4E1D">
      <w:pPr>
        <w:spacing w:after="120" w:line="240" w:lineRule="auto"/>
        <w:jc w:val="both"/>
        <w:rPr>
          <w:sz w:val="18"/>
          <w:szCs w:val="18"/>
        </w:rPr>
      </w:pPr>
    </w:p>
    <w:p w14:paraId="0859B037" w14:textId="091109A0" w:rsidR="003E4E1D" w:rsidRPr="003E4E1D" w:rsidRDefault="00184FA5" w:rsidP="00184FA5">
      <w:pPr>
        <w:spacing w:after="120" w:line="240" w:lineRule="auto"/>
        <w:jc w:val="both"/>
        <w:rPr>
          <w:sz w:val="18"/>
          <w:szCs w:val="18"/>
        </w:rPr>
      </w:pPr>
      <w:r>
        <w:rPr>
          <w:sz w:val="18"/>
          <w:szCs w:val="18"/>
        </w:rPr>
        <w:t>Zájemce l</w:t>
      </w:r>
      <w:r w:rsidR="003E4E1D" w:rsidRPr="003E4E1D">
        <w:rPr>
          <w:sz w:val="18"/>
          <w:szCs w:val="18"/>
        </w:rPr>
        <w:t>icitační formulář podepíše a uzavřenou obálku označenou „LICITACE BYTU č.</w:t>
      </w:r>
      <w:proofErr w:type="gramStart"/>
      <w:r w:rsidR="003E4E1D" w:rsidRPr="003E4E1D">
        <w:rPr>
          <w:sz w:val="18"/>
          <w:szCs w:val="18"/>
        </w:rPr>
        <w:t xml:space="preserve"> ….</w:t>
      </w:r>
      <w:proofErr w:type="gramEnd"/>
      <w:r w:rsidR="003E4E1D" w:rsidRPr="003E4E1D">
        <w:rPr>
          <w:sz w:val="18"/>
          <w:szCs w:val="18"/>
        </w:rPr>
        <w:t xml:space="preserve">. NA ADRESE ………“ odevzdá/zašle poštou na podatelnou </w:t>
      </w:r>
      <w:r w:rsidR="00C60C78">
        <w:rPr>
          <w:sz w:val="18"/>
          <w:szCs w:val="18"/>
        </w:rPr>
        <w:t>O</w:t>
      </w:r>
      <w:r w:rsidR="003E4E1D" w:rsidRPr="003E4E1D">
        <w:rPr>
          <w:sz w:val="18"/>
          <w:szCs w:val="18"/>
        </w:rPr>
        <w:t>becního úřadu</w:t>
      </w:r>
      <w:r w:rsidR="00C60C78">
        <w:rPr>
          <w:sz w:val="18"/>
          <w:szCs w:val="18"/>
        </w:rPr>
        <w:t xml:space="preserve"> Chotěbuz</w:t>
      </w:r>
      <w:r w:rsidR="003E4E1D" w:rsidRPr="003E4E1D">
        <w:rPr>
          <w:sz w:val="18"/>
          <w:szCs w:val="18"/>
        </w:rPr>
        <w:t>. Obálka musí být doručená do stanoveného termínu. Na nabídky doručené po termínu nebude brá</w:t>
      </w:r>
      <w:r w:rsidR="00C60C78">
        <w:rPr>
          <w:sz w:val="18"/>
          <w:szCs w:val="18"/>
        </w:rPr>
        <w:t>n</w:t>
      </w:r>
      <w:r w:rsidR="003E4E1D" w:rsidRPr="003E4E1D">
        <w:rPr>
          <w:sz w:val="18"/>
          <w:szCs w:val="18"/>
        </w:rPr>
        <w:t xml:space="preserve"> zřetel.</w:t>
      </w:r>
    </w:p>
    <w:p w14:paraId="49DF6728" w14:textId="3EF86D7C" w:rsidR="00FE2007" w:rsidRPr="003E4E1D" w:rsidRDefault="00FB71A2" w:rsidP="00184FA5">
      <w:pPr>
        <w:spacing w:after="120" w:line="240" w:lineRule="auto"/>
        <w:jc w:val="both"/>
        <w:rPr>
          <w:sz w:val="18"/>
          <w:szCs w:val="18"/>
        </w:rPr>
      </w:pPr>
      <w:r w:rsidRPr="00876FB9">
        <w:rPr>
          <w:b/>
          <w:bCs/>
          <w:noProof/>
          <w:sz w:val="40"/>
          <w:szCs w:val="40"/>
        </w:rPr>
        <mc:AlternateContent>
          <mc:Choice Requires="wps">
            <w:drawing>
              <wp:anchor distT="45720" distB="45720" distL="114300" distR="114300" simplePos="0" relativeHeight="251659264" behindDoc="0" locked="0" layoutInCell="1" allowOverlap="1" wp14:anchorId="473C99A1" wp14:editId="5339B1D3">
                <wp:simplePos x="0" y="0"/>
                <wp:positionH relativeFrom="margin">
                  <wp:posOffset>4083050</wp:posOffset>
                </wp:positionH>
                <wp:positionV relativeFrom="paragraph">
                  <wp:posOffset>704053</wp:posOffset>
                </wp:positionV>
                <wp:extent cx="2360930" cy="140462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BB08C7" w14:textId="77777777" w:rsidR="00FB71A2" w:rsidRDefault="00FB71A2" w:rsidP="00FB71A2">
                            <w:pPr>
                              <w:spacing w:after="0" w:line="240" w:lineRule="auto"/>
                              <w:jc w:val="center"/>
                            </w:pPr>
                            <w:r>
                              <w:t>………………………………………………………….</w:t>
                            </w:r>
                          </w:p>
                          <w:p w14:paraId="0F4CA36C" w14:textId="77777777" w:rsidR="00FB71A2" w:rsidRDefault="00FB71A2" w:rsidP="00FB71A2">
                            <w:pPr>
                              <w:spacing w:after="0" w:line="240" w:lineRule="auto"/>
                              <w:jc w:val="center"/>
                            </w:pPr>
                            <w:r>
                              <w:t>podpis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3C99A1" id="_x0000_t202" coordsize="21600,21600" o:spt="202" path="m,l,21600r21600,l21600,xe">
                <v:stroke joinstyle="miter"/>
                <v:path gradientshapeok="t" o:connecttype="rect"/>
              </v:shapetype>
              <v:shape id="Textové pole 2" o:spid="_x0000_s1026" type="#_x0000_t202" style="position:absolute;left:0;text-align:left;margin-left:321.5pt;margin-top:55.4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" filled="f" stroked="f">
                <v:textbox style="mso-fit-shape-to-text:t">
                  <w:txbxContent>
                    <w:p w14:paraId="51BB08C7" w14:textId="77777777" w:rsidR="00FB71A2" w:rsidRDefault="00FB71A2" w:rsidP="00FB71A2">
                      <w:pPr>
                        <w:spacing w:after="0" w:line="240" w:lineRule="auto"/>
                        <w:jc w:val="center"/>
                      </w:pPr>
                      <w:r>
                        <w:t>………………………………………………………….</w:t>
                      </w:r>
                    </w:p>
                    <w:p w14:paraId="0F4CA36C" w14:textId="77777777" w:rsidR="00FB71A2" w:rsidRDefault="00FB71A2" w:rsidP="00FB71A2">
                      <w:pPr>
                        <w:spacing w:after="0" w:line="240" w:lineRule="auto"/>
                        <w:jc w:val="center"/>
                      </w:pPr>
                      <w:r>
                        <w:t>podpis</w:t>
                      </w:r>
                    </w:p>
                  </w:txbxContent>
                </v:textbox>
                <w10:wrap anchorx="margin"/>
              </v:shape>
            </w:pict>
          </mc:Fallback>
        </mc:AlternateContent>
      </w:r>
      <w:r w:rsidR="00FE2007" w:rsidRPr="00FE2007">
        <w:rPr>
          <w:sz w:val="18"/>
          <w:szCs w:val="18"/>
        </w:rPr>
        <w:t>Uvedení nepravdivých údajů v čestném prohlášení bude mít za následek vyloučení ze stávající licitace.</w:t>
      </w:r>
      <w:r w:rsidR="00384738">
        <w:rPr>
          <w:sz w:val="18"/>
          <w:szCs w:val="18"/>
        </w:rPr>
        <w:t xml:space="preserve"> </w:t>
      </w:r>
      <w:r w:rsidR="00FE2007" w:rsidRPr="00FE2007">
        <w:rPr>
          <w:sz w:val="18"/>
          <w:szCs w:val="18"/>
        </w:rPr>
        <w:t xml:space="preserve">Zájemce s nejvyšší nabídnutou částkou za </w:t>
      </w:r>
      <w:proofErr w:type="gramStart"/>
      <w:r w:rsidR="00FE2007" w:rsidRPr="00FE2007">
        <w:rPr>
          <w:sz w:val="18"/>
          <w:szCs w:val="18"/>
        </w:rPr>
        <w:t>1m</w:t>
      </w:r>
      <w:r w:rsidR="00FE2007" w:rsidRPr="00EE5491">
        <w:rPr>
          <w:sz w:val="18"/>
          <w:szCs w:val="18"/>
          <w:vertAlign w:val="superscript"/>
        </w:rPr>
        <w:t>2</w:t>
      </w:r>
      <w:proofErr w:type="gramEnd"/>
      <w:r w:rsidR="00FE2007" w:rsidRPr="00FE2007">
        <w:rPr>
          <w:sz w:val="18"/>
          <w:szCs w:val="18"/>
        </w:rPr>
        <w:t>/měsíčně získává právo uzavřít nájemní smlouvu</w:t>
      </w:r>
      <w:r w:rsidR="00B40BC2">
        <w:rPr>
          <w:sz w:val="18"/>
          <w:szCs w:val="18"/>
        </w:rPr>
        <w:t>, na dobu určitou (1 rok)</w:t>
      </w:r>
      <w:r w:rsidR="00FE2007" w:rsidRPr="00FE2007">
        <w:rPr>
          <w:sz w:val="18"/>
          <w:szCs w:val="18"/>
        </w:rPr>
        <w:t>. Další v pořadí se stávají náhradníky pro případ, že by vybraný zájemce neuzavřel do 15 dnů nájemní smlouvu anebo nezaplatil jistotu, která je splatná ke dni podpisu smlouvy.</w:t>
      </w:r>
    </w:p>
    <w:sectPr w:rsidR="00FE2007" w:rsidRPr="003E4E1D" w:rsidSect="00FE2007">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866EF"/>
    <w:multiLevelType w:val="hybridMultilevel"/>
    <w:tmpl w:val="EFCCFF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494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E4"/>
    <w:rsid w:val="00110DF8"/>
    <w:rsid w:val="00133D99"/>
    <w:rsid w:val="00184FA5"/>
    <w:rsid w:val="002F63B4"/>
    <w:rsid w:val="00364916"/>
    <w:rsid w:val="00384738"/>
    <w:rsid w:val="003E4E1D"/>
    <w:rsid w:val="00460D17"/>
    <w:rsid w:val="007A6C94"/>
    <w:rsid w:val="00842411"/>
    <w:rsid w:val="00A6030E"/>
    <w:rsid w:val="00B40BC2"/>
    <w:rsid w:val="00BC5BE4"/>
    <w:rsid w:val="00BD3950"/>
    <w:rsid w:val="00C60C78"/>
    <w:rsid w:val="00EA453F"/>
    <w:rsid w:val="00EC1E9F"/>
    <w:rsid w:val="00EE5491"/>
    <w:rsid w:val="00F13DD0"/>
    <w:rsid w:val="00FB71A2"/>
    <w:rsid w:val="00FE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FB4B"/>
  <w15:chartTrackingRefBased/>
  <w15:docId w15:val="{2B984A7D-9E20-41FE-B6D1-94AF316D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BE4"/>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4E1D"/>
    <w:pPr>
      <w:ind w:left="720"/>
      <w:contextualSpacing/>
    </w:pPr>
  </w:style>
  <w:style w:type="table" w:styleId="Mkatabulky">
    <w:name w:val="Table Grid"/>
    <w:basedOn w:val="Normlntabulka"/>
    <w:uiPriority w:val="39"/>
    <w:rsid w:val="0018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ECC1-C032-4F4C-B797-9412DAAA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2173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Harok</dc:creator>
  <cp:keywords/>
  <dc:description/>
  <cp:lastModifiedBy>David Harok</cp:lastModifiedBy>
  <cp:revision>2</cp:revision>
  <dcterms:created xsi:type="dcterms:W3CDTF">2024-06-21T11:05:00Z</dcterms:created>
  <dcterms:modified xsi:type="dcterms:W3CDTF">2024-06-21T11:05:00Z</dcterms:modified>
</cp:coreProperties>
</file>